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12" w:tblpY="218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6816"/>
      </w:tblGrid>
      <w:tr w14:paraId="48C83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1706" w:type="dxa"/>
          </w:tcPr>
          <w:p w14:paraId="49BE9C4D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020445" cy="1255395"/>
                  <wp:effectExtent l="0" t="0" r="635" b="9525"/>
                  <wp:docPr id="2" name="图片 2" descr="d7ed1cec94f96ac212dc83f18d5ad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7ed1cec94f96ac212dc83f18d5ad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445" cy="125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6" w:type="dxa"/>
          </w:tcPr>
          <w:p w14:paraId="43461062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姓名：颜文垚</w:t>
            </w:r>
          </w:p>
          <w:p w14:paraId="0C6B3DDC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职务：党委书记、局长</w:t>
            </w:r>
          </w:p>
          <w:p w14:paraId="2AB3B992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分工：主持惠安县应急管理局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全面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 w14:paraId="1D38A3D4">
            <w:pPr>
              <w:jc w:val="lef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简介：颜文</w:t>
            </w:r>
            <w:r>
              <w:rPr>
                <w:rFonts w:hint="eastAsia" w:ascii="宋体" w:hAnsi="宋体" w:eastAsia="宋体" w:cs="宋体"/>
                <w:sz w:val="24"/>
              </w:rPr>
              <w:t>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，男，汉族，1983年12月出生，籍贯永春，硕士学历</w:t>
            </w:r>
          </w:p>
        </w:tc>
      </w:tr>
      <w:tr w14:paraId="13E8D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 w14:paraId="041D7833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943610" cy="1322705"/>
                  <wp:effectExtent l="0" t="0" r="1270" b="3175"/>
                  <wp:docPr id="1" name="图片 1" descr="e5138bf891b4bba8a19c923364247e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5138bf891b4bba8a19c923364247ec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610" cy="1322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6" w:type="dxa"/>
          </w:tcPr>
          <w:p w14:paraId="733C3E3A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姓名：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庄远杰</w:t>
            </w:r>
          </w:p>
          <w:p w14:paraId="005C4D85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职务：党委委员、副局长</w:t>
            </w:r>
          </w:p>
          <w:p w14:paraId="5D1D5FFC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分工：分管安全生产综合监管、危险化学品综合监管、烟花爆竹行业安全、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信用体系建设。分管安全生产协调股、危险化学品安全监管股（重大危险源安全风险管理中心），联系县地震办公室</w:t>
            </w:r>
          </w:p>
          <w:p w14:paraId="321B5439">
            <w:pPr>
              <w:jc w:val="lef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简介：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庄远杰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，男，汉族，19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月出生，籍贯惠安，硕士学历</w:t>
            </w:r>
          </w:p>
        </w:tc>
      </w:tr>
      <w:tr w14:paraId="38645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 w14:paraId="44D9B514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944880" cy="1157605"/>
                  <wp:effectExtent l="0" t="0" r="0" b="635"/>
                  <wp:docPr id="9" name="图片 9" descr="6abf966e689c7650a30e0b4109961a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6abf966e689c7650a30e0b4109961a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0" cy="1157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6" w:type="dxa"/>
          </w:tcPr>
          <w:p w14:paraId="07C6EBFD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姓名：郭洪川</w:t>
            </w:r>
          </w:p>
          <w:p w14:paraId="0B7DA4F0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职务：党委委员、副局长</w:t>
            </w:r>
          </w:p>
          <w:p w14:paraId="25E2701D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分工：分管防灾减灾救灾、森林防灭火、工矿商贸行业安全、安全生产基础工作。分管防灾减灾股、工贸安全监管股</w:t>
            </w:r>
          </w:p>
          <w:p w14:paraId="3BB5E2C0">
            <w:pPr>
              <w:jc w:val="lef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简历：郭洪川，男，回族，1979年4月出生，籍贯惠安，本科学历</w:t>
            </w:r>
          </w:p>
        </w:tc>
      </w:tr>
      <w:tr w14:paraId="30D3F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 w14:paraId="1DCD9FB1">
            <w:r>
              <w:rPr>
                <w:rFonts w:hint="eastAsia"/>
              </w:rPr>
              <w:drawing>
                <wp:inline distT="0" distB="0" distL="114300" distR="114300">
                  <wp:extent cx="907415" cy="1319530"/>
                  <wp:effectExtent l="0" t="0" r="6985" b="6350"/>
                  <wp:docPr id="3" name="图片 3" descr="a9920e26687f1e5d8e7ae374dc1b5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9920e26687f1e5d8e7ae374dc1b56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415" cy="131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6" w:type="dxa"/>
          </w:tcPr>
          <w:p w14:paraId="15B01C08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姓名：陈爱荣</w:t>
            </w:r>
          </w:p>
          <w:p w14:paraId="0A325CC7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职务：党委委员、总工程师</w:t>
            </w:r>
          </w:p>
          <w:p w14:paraId="29AD1DCA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分工：分管应急体系建设、防汛防旱、宣传教育培训工作。分管县应急保障中心、县防汛抗旱和防灭火调度中心</w:t>
            </w:r>
          </w:p>
          <w:p w14:paraId="11F69FA8">
            <w:pPr>
              <w:jc w:val="lef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简历：陈爱荣，男，汉族，1975年9月出生，籍贯泉港，本科学历</w:t>
            </w:r>
          </w:p>
        </w:tc>
      </w:tr>
      <w:tr w14:paraId="0E569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 w14:paraId="11C3B0AD">
            <w:r>
              <w:rPr>
                <w:rFonts w:hint="eastAsi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22860</wp:posOffset>
                  </wp:positionH>
                  <wp:positionV relativeFrom="page">
                    <wp:posOffset>309880</wp:posOffset>
                  </wp:positionV>
                  <wp:extent cx="979805" cy="1222375"/>
                  <wp:effectExtent l="0" t="0" r="10795" b="12065"/>
                  <wp:wrapSquare wrapText="bothSides"/>
                  <wp:docPr id="4" name="图片 4" descr="35c6d33e8d8b3a402b05ab22a686e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35c6d33e8d8b3a402b05ab22a686e6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805" cy="1222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16" w:type="dxa"/>
          </w:tcPr>
          <w:p w14:paraId="53A7B09D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姓名：庄俊龙</w:t>
            </w:r>
          </w:p>
          <w:p w14:paraId="407F3E36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职务：党委委员、三级主任科员</w:t>
            </w:r>
          </w:p>
          <w:p w14:paraId="0D27699F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工：分管党建、意识形态、作风效能建设、纪检监察、组织人事、群团、信访、保密、档案、财务、资产管理等，及应急管理综合执法工作。分管综合股（政策法规股）、县应急管理综合执法大队。抽调至县网格办工作期间，分管的工作由陈爱荣总工程师代管</w:t>
            </w:r>
          </w:p>
          <w:p w14:paraId="3C4CDC60">
            <w:pPr>
              <w:jc w:val="lef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简历：庄俊龙，男，汉族，1977年12月出生，籍贯惠安，本科学历</w:t>
            </w:r>
          </w:p>
        </w:tc>
      </w:tr>
      <w:tr w14:paraId="1FD38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</w:trPr>
        <w:tc>
          <w:tcPr>
            <w:tcW w:w="1706" w:type="dxa"/>
          </w:tcPr>
          <w:p w14:paraId="6FF17D5D">
            <w:pPr>
              <w:rPr>
                <w:rFonts w:hint="eastAsia"/>
              </w:rPr>
            </w:pPr>
            <w:r>
              <w:drawing>
                <wp:inline distT="0" distB="0" distL="114300" distR="114300">
                  <wp:extent cx="916305" cy="1283335"/>
                  <wp:effectExtent l="0" t="0" r="13335" b="12065"/>
                  <wp:docPr id="5" name="图片 1" descr="郭松颖工作照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郭松颖工作照 (3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305" cy="1283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6" w:type="dxa"/>
          </w:tcPr>
          <w:p w14:paraId="0E78D9F9"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姓名：郭松颖</w:t>
            </w:r>
          </w:p>
          <w:p w14:paraId="012774E8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职务：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惠安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县地震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办公室主任</w:t>
            </w:r>
          </w:p>
          <w:p w14:paraId="1417EF45"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分工：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县地震办全面工作</w:t>
            </w:r>
          </w:p>
          <w:p w14:paraId="1CCEC6B3"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简历：郭松颖，男，回族，1978年7月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出生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，籍贯泉州台商投资区，本科学历</w:t>
            </w:r>
          </w:p>
        </w:tc>
      </w:tr>
      <w:tr w14:paraId="7B332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</w:trPr>
        <w:tc>
          <w:tcPr>
            <w:tcW w:w="1706" w:type="dxa"/>
          </w:tcPr>
          <w:p w14:paraId="570EB9EF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940435" cy="1318260"/>
                  <wp:effectExtent l="0" t="0" r="4445" b="7620"/>
                  <wp:docPr id="7" name="图片 7" descr="3c0d55be501babd5dbf5c4382ec4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3c0d55be501babd5dbf5c4382ec428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435" cy="131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6" w:type="dxa"/>
          </w:tcPr>
          <w:p w14:paraId="1C816AFF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姓名：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吴建宽</w:t>
            </w:r>
          </w:p>
          <w:p w14:paraId="018A55B5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职务：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惠安县防汛抗旱和防灭火调度中心主任</w:t>
            </w:r>
          </w:p>
          <w:p w14:paraId="5DC2C14C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分工：负责县防汛抗旱和防灭火调度中心各项工作</w:t>
            </w:r>
          </w:p>
          <w:p w14:paraId="24E647C1"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简历：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吴建宽，男，汉族，1986年8月出生，籍贯惠安，本科学历</w:t>
            </w:r>
          </w:p>
        </w:tc>
      </w:tr>
      <w:tr w14:paraId="78345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</w:trPr>
        <w:tc>
          <w:tcPr>
            <w:tcW w:w="1706" w:type="dxa"/>
          </w:tcPr>
          <w:p w14:paraId="44B494FD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944880" cy="1433195"/>
                  <wp:effectExtent l="0" t="0" r="0" b="14605"/>
                  <wp:docPr id="8" name="图片 8" descr="d632678b5513554379d892e7056e7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632678b5513554379d892e7056e7a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0" cy="1433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6" w:type="dxa"/>
          </w:tcPr>
          <w:p w14:paraId="7D7E3DA9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姓名：孙惠明</w:t>
            </w:r>
          </w:p>
          <w:p w14:paraId="73FA38A7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职务：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惠安县应急管理综合执法大队大队长</w:t>
            </w:r>
          </w:p>
          <w:p w14:paraId="6F013EE9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分工：负责县应急管理综合执法大队各项工作</w:t>
            </w:r>
          </w:p>
          <w:p w14:paraId="2818B3AD"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简历：孙惠明，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男，汉族，1986年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月出生，籍贯惠安，本科学历</w:t>
            </w:r>
          </w:p>
        </w:tc>
      </w:tr>
    </w:tbl>
    <w:p w14:paraId="6145E793">
      <w:pPr>
        <w:jc w:val="center"/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I3YWY0M2FiN2Q1ODI1YzRiMWNjOGUzYTM0OTUzNDEifQ=="/>
  </w:docVars>
  <w:rsids>
    <w:rsidRoot w:val="77924839"/>
    <w:rsid w:val="008670D1"/>
    <w:rsid w:val="00AC1723"/>
    <w:rsid w:val="0D682B3F"/>
    <w:rsid w:val="4F731674"/>
    <w:rsid w:val="6E78685A"/>
    <w:rsid w:val="77924839"/>
    <w:rsid w:val="7EE0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774</Words>
  <Characters>800</Characters>
  <Lines>2</Lines>
  <Paragraphs>1</Paragraphs>
  <TotalTime>1</TotalTime>
  <ScaleCrop>false</ScaleCrop>
  <LinksUpToDate>false</LinksUpToDate>
  <CharactersWithSpaces>800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2022-11-17T02:48:00Z</dcterms:created>
  <dc:creator>雒河</dc:creator>
  <cp:lastModifiedBy>雒河</cp:lastModifiedBy>
  <dcterms:modified xsi:type="dcterms:W3CDTF">2024-12-09T09:59:11Z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A760D45DC83944C7803F67AA09598564</vt:lpwstr>
  </property>
</Properties>
</file>